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3917" w14:textId="0CD85064" w:rsidR="00A467F0" w:rsidRDefault="00A467F0" w:rsidP="00A467F0">
      <w:pPr>
        <w:ind w:firstLine="567"/>
        <w:jc w:val="center"/>
        <w:rPr>
          <w:rFonts w:cs="Arial Unicode MS"/>
          <w:b/>
          <w:sz w:val="16"/>
          <w:lang w:bidi="lo-LA"/>
        </w:rPr>
      </w:pPr>
      <w:r>
        <w:rPr>
          <w:noProof/>
        </w:rPr>
        <w:drawing>
          <wp:inline distT="0" distB="0" distL="0" distR="0" wp14:anchorId="79FB4A3F" wp14:editId="001DA890">
            <wp:extent cx="876300" cy="762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F7E7" w14:textId="77777777" w:rsidR="00A467F0" w:rsidRDefault="00A467F0" w:rsidP="00A467F0">
      <w:pPr>
        <w:ind w:firstLine="567"/>
        <w:jc w:val="center"/>
        <w:rPr>
          <w:b/>
        </w:rPr>
      </w:pPr>
    </w:p>
    <w:p w14:paraId="37613CE0" w14:textId="77777777" w:rsidR="00A467F0" w:rsidRDefault="00A467F0" w:rsidP="00A467F0">
      <w:pPr>
        <w:ind w:firstLine="567"/>
        <w:jc w:val="center"/>
        <w:rPr>
          <w:b/>
        </w:rPr>
      </w:pPr>
      <w:r>
        <w:rPr>
          <w:b/>
        </w:rPr>
        <w:t>PAKRUOJO NESTACIONARIŲ SOCIALINIŲ PASLAUGŲ CENTRO</w:t>
      </w:r>
    </w:p>
    <w:p w14:paraId="28691CB1" w14:textId="77777777" w:rsidR="00A467F0" w:rsidRDefault="00A467F0" w:rsidP="00A467F0">
      <w:pPr>
        <w:ind w:firstLine="567"/>
        <w:jc w:val="center"/>
        <w:rPr>
          <w:b/>
        </w:rPr>
      </w:pPr>
      <w:r>
        <w:rPr>
          <w:b/>
        </w:rPr>
        <w:t>DIREKTORIUS</w:t>
      </w:r>
    </w:p>
    <w:p w14:paraId="637E786F" w14:textId="77777777" w:rsidR="00A467F0" w:rsidRDefault="00A467F0" w:rsidP="00A467F0">
      <w:pPr>
        <w:ind w:firstLine="567"/>
        <w:jc w:val="center"/>
        <w:rPr>
          <w:sz w:val="16"/>
          <w:szCs w:val="20"/>
        </w:rPr>
      </w:pPr>
    </w:p>
    <w:p w14:paraId="05DF14C4" w14:textId="77777777" w:rsidR="00A467F0" w:rsidRDefault="00A467F0" w:rsidP="00A467F0">
      <w:pPr>
        <w:ind w:firstLine="567"/>
        <w:jc w:val="center"/>
        <w:rPr>
          <w:b/>
        </w:rPr>
      </w:pPr>
    </w:p>
    <w:p w14:paraId="5A2C5FE5" w14:textId="77777777" w:rsidR="00A467F0" w:rsidRDefault="00A467F0" w:rsidP="00A467F0">
      <w:pPr>
        <w:tabs>
          <w:tab w:val="right" w:pos="8976"/>
        </w:tabs>
        <w:jc w:val="center"/>
        <w:rPr>
          <w:b/>
          <w:bCs/>
        </w:rPr>
      </w:pPr>
      <w:r>
        <w:rPr>
          <w:b/>
          <w:bCs/>
        </w:rPr>
        <w:t>ĮSAKYMAS</w:t>
      </w:r>
    </w:p>
    <w:p w14:paraId="7367B2F9" w14:textId="77777777" w:rsidR="00A467F0" w:rsidRDefault="00A467F0" w:rsidP="00A467F0">
      <w:pPr>
        <w:tabs>
          <w:tab w:val="right" w:pos="8976"/>
        </w:tabs>
        <w:jc w:val="center"/>
        <w:rPr>
          <w:bCs/>
        </w:rPr>
      </w:pPr>
      <w:r>
        <w:rPr>
          <w:b/>
          <w:bCs/>
        </w:rPr>
        <w:t>DĖL  PAKRUOJO NESTACIONARIŲ SOCIALINIŲ PASLAUGŲ CENTRO PAREIGYBIŲ, DĖL KURIŲ TEIKIAMAS PRAŠYMAS SPECIALIŲJŲ TYRIMŲ TARNYBAI PATEIKTI INFORMACIJĄ, SĄRAŠO PATVIRTINIMO</w:t>
      </w:r>
    </w:p>
    <w:p w14:paraId="6C49F20A" w14:textId="77777777" w:rsidR="00A467F0" w:rsidRDefault="00A467F0" w:rsidP="00A467F0">
      <w:pPr>
        <w:jc w:val="center"/>
        <w:rPr>
          <w:bCs/>
        </w:rPr>
      </w:pPr>
    </w:p>
    <w:p w14:paraId="6BD765F0" w14:textId="77777777" w:rsidR="00A467F0" w:rsidRDefault="00A467F0" w:rsidP="00A467F0">
      <w:pPr>
        <w:jc w:val="center"/>
        <w:rPr>
          <w:bCs/>
        </w:rPr>
      </w:pPr>
      <w:r>
        <w:rPr>
          <w:bCs/>
        </w:rPr>
        <w:t>2021 m. gruodžio 30 d. Nr. V- 612</w:t>
      </w:r>
    </w:p>
    <w:p w14:paraId="4B46166D" w14:textId="481DC0C2" w:rsidR="00A467F0" w:rsidRDefault="00A467F0" w:rsidP="00A467F0">
      <w:pPr>
        <w:tabs>
          <w:tab w:val="right" w:pos="8976"/>
        </w:tabs>
        <w:jc w:val="center"/>
        <w:rPr>
          <w:bCs/>
        </w:rPr>
      </w:pPr>
      <w:r>
        <w:rPr>
          <w:bCs/>
        </w:rPr>
        <w:t>Pakruoji</w:t>
      </w:r>
      <w:r>
        <w:rPr>
          <w:bCs/>
        </w:rPr>
        <w:t>s</w:t>
      </w:r>
    </w:p>
    <w:p w14:paraId="3878A2BA" w14:textId="070781A8" w:rsidR="00A467F0" w:rsidRDefault="00A467F0" w:rsidP="00A467F0">
      <w:pPr>
        <w:tabs>
          <w:tab w:val="right" w:pos="8976"/>
        </w:tabs>
        <w:jc w:val="center"/>
        <w:rPr>
          <w:bCs/>
        </w:rPr>
      </w:pPr>
    </w:p>
    <w:p w14:paraId="4605B377" w14:textId="1138B5C3" w:rsidR="00A467F0" w:rsidRDefault="00A467F0" w:rsidP="00A467F0">
      <w:pPr>
        <w:tabs>
          <w:tab w:val="right" w:pos="8976"/>
        </w:tabs>
        <w:jc w:val="both"/>
        <w:rPr>
          <w:bCs/>
          <w:lang w:val="lt-LT"/>
        </w:rPr>
      </w:pPr>
      <w:r>
        <w:rPr>
          <w:bCs/>
        </w:rPr>
        <w:t xml:space="preserve"> </w:t>
      </w:r>
      <w:r w:rsidR="00B30B30">
        <w:rPr>
          <w:bCs/>
        </w:rPr>
        <w:t xml:space="preserve">            </w:t>
      </w:r>
      <w:r w:rsidRPr="00B30B30">
        <w:rPr>
          <w:bCs/>
          <w:lang w:val="lt-LT"/>
        </w:rPr>
        <w:t xml:space="preserve">Vadovaudamasi </w:t>
      </w:r>
      <w:r w:rsidR="00B30B30">
        <w:rPr>
          <w:bCs/>
          <w:lang w:val="lt-LT"/>
        </w:rPr>
        <w:t>Lietuvos Respublikos korupcijos prevencijos įstatymo (2021 m. birželio 29 d. įstatymo Nr.</w:t>
      </w:r>
      <w:r w:rsidR="00C35A4E">
        <w:rPr>
          <w:bCs/>
          <w:lang w:val="lt-LT"/>
        </w:rPr>
        <w:t xml:space="preserve"> </w:t>
      </w:r>
      <w:r w:rsidR="00B30B30">
        <w:rPr>
          <w:bCs/>
          <w:lang w:val="lt-LT"/>
        </w:rPr>
        <w:t>XIV-471 redakcija) 17 straipsnio 5 dalimi:</w:t>
      </w:r>
    </w:p>
    <w:p w14:paraId="13A106D3" w14:textId="10FF8430" w:rsidR="00B30B30" w:rsidRDefault="00B30B30" w:rsidP="00B30B30">
      <w:pPr>
        <w:pStyle w:val="Sraopastraipa"/>
        <w:numPr>
          <w:ilvl w:val="0"/>
          <w:numId w:val="2"/>
        </w:numPr>
        <w:tabs>
          <w:tab w:val="right" w:pos="8976"/>
        </w:tabs>
        <w:jc w:val="both"/>
        <w:rPr>
          <w:bCs/>
          <w:lang w:val="lt-LT"/>
        </w:rPr>
      </w:pPr>
      <w:r>
        <w:rPr>
          <w:bCs/>
          <w:lang w:val="lt-LT"/>
        </w:rPr>
        <w:t>T v i r t i n u pareigybių, dėl kurių teikiamas prašymas Lietuvos Respublikos specialiųjų tyrimų tarnybai</w:t>
      </w:r>
      <w:r w:rsidR="00611D5E">
        <w:rPr>
          <w:bCs/>
          <w:lang w:val="lt-LT"/>
        </w:rPr>
        <w:t xml:space="preserve"> pateikti informaciją apie asmenis, siekiančius eiti/ laikinai eiti arba einančius/ laikinai einančius pareigas, sąrašą:</w:t>
      </w:r>
    </w:p>
    <w:p w14:paraId="357ECFB3" w14:textId="250D4843" w:rsidR="00C33157" w:rsidRPr="000200D7" w:rsidRDefault="000200D7" w:rsidP="000200D7">
      <w:pPr>
        <w:tabs>
          <w:tab w:val="right" w:pos="8976"/>
        </w:tabs>
        <w:ind w:left="360"/>
        <w:jc w:val="both"/>
        <w:rPr>
          <w:bCs/>
          <w:lang w:val="lt-LT"/>
        </w:rPr>
      </w:pPr>
      <w:r>
        <w:rPr>
          <w:bCs/>
          <w:lang w:val="lt-LT"/>
        </w:rPr>
        <w:t xml:space="preserve">     1.1.</w:t>
      </w:r>
      <w:r w:rsidR="00C33157" w:rsidRPr="000200D7">
        <w:rPr>
          <w:bCs/>
          <w:lang w:val="lt-LT"/>
        </w:rPr>
        <w:t xml:space="preserve"> pavaduotojas socialiniams reikalams;</w:t>
      </w:r>
    </w:p>
    <w:p w14:paraId="115A9CD1" w14:textId="0C21F9E3" w:rsidR="00C33157" w:rsidRPr="000200D7" w:rsidRDefault="000200D7" w:rsidP="000200D7">
      <w:pPr>
        <w:tabs>
          <w:tab w:val="right" w:pos="8976"/>
        </w:tabs>
        <w:ind w:left="360"/>
        <w:jc w:val="both"/>
        <w:rPr>
          <w:bCs/>
          <w:lang w:val="lt-LT"/>
        </w:rPr>
      </w:pPr>
      <w:r>
        <w:rPr>
          <w:bCs/>
          <w:lang w:val="lt-LT"/>
        </w:rPr>
        <w:t xml:space="preserve">     1.2.</w:t>
      </w:r>
      <w:r w:rsidR="00C33157" w:rsidRPr="000200D7">
        <w:rPr>
          <w:bCs/>
          <w:lang w:val="lt-LT"/>
        </w:rPr>
        <w:t xml:space="preserve"> </w:t>
      </w:r>
      <w:r w:rsidRPr="000200D7">
        <w:rPr>
          <w:bCs/>
          <w:lang w:val="lt-LT"/>
        </w:rPr>
        <w:t>buhalteris</w:t>
      </w:r>
      <w:r w:rsidR="00C33157" w:rsidRPr="000200D7">
        <w:rPr>
          <w:bCs/>
          <w:lang w:val="lt-LT"/>
        </w:rPr>
        <w:t>.</w:t>
      </w:r>
    </w:p>
    <w:p w14:paraId="1B7C1454" w14:textId="699B990E" w:rsidR="00C33157" w:rsidRDefault="000200D7" w:rsidP="00C33157">
      <w:pPr>
        <w:pStyle w:val="Sraopastraipa"/>
        <w:numPr>
          <w:ilvl w:val="0"/>
          <w:numId w:val="2"/>
        </w:numPr>
        <w:tabs>
          <w:tab w:val="right" w:pos="8976"/>
        </w:tabs>
        <w:jc w:val="both"/>
        <w:rPr>
          <w:bCs/>
          <w:lang w:val="lt-LT"/>
        </w:rPr>
      </w:pPr>
      <w:r>
        <w:rPr>
          <w:bCs/>
          <w:lang w:val="lt-LT"/>
        </w:rPr>
        <w:t>N u s t a t a u, kad:</w:t>
      </w:r>
    </w:p>
    <w:p w14:paraId="114B9065" w14:textId="4A669569" w:rsidR="000200D7" w:rsidRPr="000200D7" w:rsidRDefault="000200D7" w:rsidP="000200D7">
      <w:pPr>
        <w:pStyle w:val="Sraopastraipa"/>
        <w:numPr>
          <w:ilvl w:val="1"/>
          <w:numId w:val="2"/>
        </w:numPr>
        <w:tabs>
          <w:tab w:val="right" w:pos="8976"/>
        </w:tabs>
        <w:jc w:val="both"/>
        <w:rPr>
          <w:bCs/>
          <w:lang w:val="lt-LT"/>
        </w:rPr>
      </w:pPr>
      <w:r w:rsidRPr="000200D7">
        <w:rPr>
          <w:bCs/>
          <w:lang w:val="lt-LT"/>
        </w:rPr>
        <w:t xml:space="preserve">šis įsakymas skelbiamas Pakruojo nestacionarių socialinių paslaugų centro svetainėje </w:t>
      </w:r>
      <w:hyperlink r:id="rId6" w:history="1">
        <w:r w:rsidRPr="00585C73">
          <w:rPr>
            <w:rStyle w:val="Hipersaitas"/>
            <w:bCs/>
            <w:lang w:val="lt-LT"/>
          </w:rPr>
          <w:t>www.pnspc.lt</w:t>
        </w:r>
      </w:hyperlink>
      <w:r>
        <w:rPr>
          <w:bCs/>
          <w:lang w:val="lt-LT"/>
        </w:rPr>
        <w:t>;</w:t>
      </w:r>
    </w:p>
    <w:p w14:paraId="6FFF796B" w14:textId="25F3FE58" w:rsidR="000200D7" w:rsidRDefault="000200D7" w:rsidP="000200D7">
      <w:pPr>
        <w:pStyle w:val="Sraopastraipa"/>
        <w:numPr>
          <w:ilvl w:val="1"/>
          <w:numId w:val="2"/>
        </w:numPr>
        <w:tabs>
          <w:tab w:val="right" w:pos="8976"/>
        </w:tabs>
        <w:jc w:val="both"/>
        <w:rPr>
          <w:bCs/>
          <w:lang w:val="lt-LT"/>
        </w:rPr>
      </w:pPr>
      <w:r>
        <w:rPr>
          <w:bCs/>
          <w:lang w:val="lt-LT"/>
        </w:rPr>
        <w:t>šio įsakymo 1 punktas įsigalioja 2022 m. sausio 1 d.</w:t>
      </w:r>
    </w:p>
    <w:p w14:paraId="1C713E6D" w14:textId="1A9C54AE" w:rsidR="000200D7" w:rsidRDefault="000200D7" w:rsidP="000200D7">
      <w:pPr>
        <w:pStyle w:val="Sraopastraipa"/>
        <w:tabs>
          <w:tab w:val="right" w:pos="8976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Šis įsakymas gali būti skundžiamas Lietuvos respublikos administracinių bylų teisenos įstatymo nustatyta </w:t>
      </w:r>
      <w:r w:rsidR="00682861">
        <w:rPr>
          <w:bCs/>
          <w:lang w:val="lt-LT"/>
        </w:rPr>
        <w:t>tvarka Regionų apygardos administraciniam teismui (RAAT). Skundas (prašymas, pareiškimas) gali būti paduodamas RAAT Kauno (A. Mickevičiaus g.</w:t>
      </w:r>
      <w:r w:rsidR="0021094B">
        <w:rPr>
          <w:bCs/>
          <w:lang w:val="lt-LT"/>
        </w:rPr>
        <w:t xml:space="preserve"> </w:t>
      </w:r>
      <w:r w:rsidR="00682861">
        <w:rPr>
          <w:bCs/>
          <w:lang w:val="lt-LT"/>
        </w:rPr>
        <w:t>8A,</w:t>
      </w:r>
      <w:r w:rsidR="0021094B">
        <w:rPr>
          <w:bCs/>
          <w:lang w:val="lt-LT"/>
        </w:rPr>
        <w:t xml:space="preserve"> </w:t>
      </w:r>
      <w:r w:rsidR="00682861">
        <w:rPr>
          <w:bCs/>
          <w:lang w:val="lt-LT"/>
        </w:rPr>
        <w:t>44312, Kaunas), Klaipėdos (Galinio Pylimo g.9, 91230 Klaipėda), Panevėžio (Respublikos g.</w:t>
      </w:r>
      <w:r w:rsidR="0021094B">
        <w:rPr>
          <w:bCs/>
          <w:lang w:val="lt-LT"/>
        </w:rPr>
        <w:t xml:space="preserve"> </w:t>
      </w:r>
      <w:r w:rsidR="00682861">
        <w:rPr>
          <w:bCs/>
          <w:lang w:val="lt-LT"/>
        </w:rPr>
        <w:t>62, 35158 Panevėžys) arba Šiaulių (Dvaro g.</w:t>
      </w:r>
      <w:r w:rsidR="0021094B">
        <w:rPr>
          <w:bCs/>
          <w:lang w:val="lt-LT"/>
        </w:rPr>
        <w:t xml:space="preserve"> </w:t>
      </w:r>
      <w:r w:rsidR="00682861">
        <w:rPr>
          <w:bCs/>
          <w:lang w:val="lt-LT"/>
        </w:rPr>
        <w:t>80,</w:t>
      </w:r>
      <w:r w:rsidR="0021094B">
        <w:rPr>
          <w:bCs/>
          <w:lang w:val="lt-LT"/>
        </w:rPr>
        <w:t xml:space="preserve"> </w:t>
      </w:r>
      <w:r w:rsidR="00682861">
        <w:rPr>
          <w:bCs/>
          <w:lang w:val="lt-LT"/>
        </w:rPr>
        <w:t>76298 Šiauliai) rūmuose per vieną mėnesį nuo skundžiamo individualaus teisės akto įteikimo suinteresuotai šaliai dienos.</w:t>
      </w:r>
    </w:p>
    <w:p w14:paraId="5826DA4B" w14:textId="6591591E" w:rsidR="00682861" w:rsidRDefault="00682861" w:rsidP="000200D7">
      <w:pPr>
        <w:pStyle w:val="Sraopastraipa"/>
        <w:tabs>
          <w:tab w:val="right" w:pos="8976"/>
        </w:tabs>
        <w:jc w:val="both"/>
        <w:rPr>
          <w:bCs/>
          <w:lang w:val="lt-LT"/>
        </w:rPr>
      </w:pPr>
    </w:p>
    <w:p w14:paraId="1414C6FE" w14:textId="7C22B1BF" w:rsidR="00682861" w:rsidRDefault="00682861" w:rsidP="000200D7">
      <w:pPr>
        <w:pStyle w:val="Sraopastraipa"/>
        <w:tabs>
          <w:tab w:val="right" w:pos="8976"/>
        </w:tabs>
        <w:jc w:val="both"/>
        <w:rPr>
          <w:bCs/>
          <w:lang w:val="lt-LT"/>
        </w:rPr>
      </w:pPr>
    </w:p>
    <w:p w14:paraId="5A09E46C" w14:textId="66DEED0B" w:rsidR="00682861" w:rsidRPr="000200D7" w:rsidRDefault="00682861" w:rsidP="000200D7">
      <w:pPr>
        <w:pStyle w:val="Sraopastraipa"/>
        <w:tabs>
          <w:tab w:val="right" w:pos="8976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Direktorė </w:t>
      </w:r>
      <w:r>
        <w:rPr>
          <w:bCs/>
          <w:lang w:val="lt-LT"/>
        </w:rPr>
        <w:tab/>
        <w:t>Laimutė Kazokaitienė</w:t>
      </w:r>
    </w:p>
    <w:p w14:paraId="56EC8838" w14:textId="77777777" w:rsidR="000200D7" w:rsidRPr="00B30B30" w:rsidRDefault="000200D7" w:rsidP="000200D7">
      <w:pPr>
        <w:pStyle w:val="Sraopastraipa"/>
        <w:tabs>
          <w:tab w:val="right" w:pos="8976"/>
        </w:tabs>
        <w:jc w:val="both"/>
        <w:rPr>
          <w:bCs/>
          <w:lang w:val="lt-LT"/>
        </w:rPr>
      </w:pPr>
    </w:p>
    <w:p w14:paraId="597E3B85" w14:textId="287F6F7F" w:rsidR="00B30B30" w:rsidRPr="00B30B30" w:rsidRDefault="00B30B30" w:rsidP="00B30B30">
      <w:pPr>
        <w:pStyle w:val="Sraopastraipa"/>
        <w:tabs>
          <w:tab w:val="right" w:pos="8976"/>
        </w:tabs>
        <w:ind w:left="9690"/>
        <w:jc w:val="center"/>
        <w:rPr>
          <w:bCs/>
          <w:lang w:val="lt-LT"/>
        </w:rPr>
      </w:pPr>
    </w:p>
    <w:p w14:paraId="6F6B64B0" w14:textId="06029AD1" w:rsidR="00A467F0" w:rsidRDefault="00A467F0" w:rsidP="00A467F0">
      <w:pPr>
        <w:tabs>
          <w:tab w:val="right" w:pos="8976"/>
        </w:tabs>
        <w:jc w:val="center"/>
        <w:rPr>
          <w:bCs/>
        </w:rPr>
      </w:pPr>
    </w:p>
    <w:p w14:paraId="2CFA068A" w14:textId="02286E77" w:rsidR="00A467F0" w:rsidRDefault="00A467F0" w:rsidP="00A467F0">
      <w:pPr>
        <w:tabs>
          <w:tab w:val="right" w:pos="8976"/>
        </w:tabs>
        <w:jc w:val="both"/>
        <w:rPr>
          <w:bCs/>
        </w:rPr>
      </w:pPr>
    </w:p>
    <w:p w14:paraId="64228081" w14:textId="1AA8B454" w:rsidR="00A467F0" w:rsidRDefault="00A467F0" w:rsidP="00A467F0">
      <w:pPr>
        <w:tabs>
          <w:tab w:val="right" w:pos="8976"/>
        </w:tabs>
        <w:jc w:val="both"/>
        <w:rPr>
          <w:bCs/>
        </w:rPr>
      </w:pPr>
    </w:p>
    <w:p w14:paraId="551AAE5D" w14:textId="7BA01A4C" w:rsidR="00A467F0" w:rsidRPr="00A467F0" w:rsidRDefault="00A467F0" w:rsidP="00A467F0">
      <w:pPr>
        <w:tabs>
          <w:tab w:val="right" w:pos="8976"/>
        </w:tabs>
        <w:jc w:val="both"/>
        <w:rPr>
          <w:bCs/>
        </w:rPr>
      </w:pPr>
      <w:r>
        <w:rPr>
          <w:bCs/>
        </w:rPr>
        <w:tab/>
      </w:r>
    </w:p>
    <w:sectPr w:rsidR="00A467F0" w:rsidRPr="00A467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2CB"/>
    <w:multiLevelType w:val="multilevel"/>
    <w:tmpl w:val="817E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6B7F33"/>
    <w:multiLevelType w:val="hybridMultilevel"/>
    <w:tmpl w:val="5B1A89A0"/>
    <w:lvl w:ilvl="0" w:tplc="0427000F">
      <w:start w:val="1"/>
      <w:numFmt w:val="decimal"/>
      <w:lvlText w:val="%1."/>
      <w:lvlJc w:val="left"/>
      <w:pPr>
        <w:ind w:left="9690" w:hanging="360"/>
      </w:pPr>
    </w:lvl>
    <w:lvl w:ilvl="1" w:tplc="04270019" w:tentative="1">
      <w:start w:val="1"/>
      <w:numFmt w:val="lowerLetter"/>
      <w:lvlText w:val="%2."/>
      <w:lvlJc w:val="left"/>
      <w:pPr>
        <w:ind w:left="10410" w:hanging="360"/>
      </w:pPr>
    </w:lvl>
    <w:lvl w:ilvl="2" w:tplc="0427001B" w:tentative="1">
      <w:start w:val="1"/>
      <w:numFmt w:val="lowerRoman"/>
      <w:lvlText w:val="%3."/>
      <w:lvlJc w:val="right"/>
      <w:pPr>
        <w:ind w:left="11130" w:hanging="180"/>
      </w:pPr>
    </w:lvl>
    <w:lvl w:ilvl="3" w:tplc="0427000F" w:tentative="1">
      <w:start w:val="1"/>
      <w:numFmt w:val="decimal"/>
      <w:lvlText w:val="%4."/>
      <w:lvlJc w:val="left"/>
      <w:pPr>
        <w:ind w:left="11850" w:hanging="360"/>
      </w:pPr>
    </w:lvl>
    <w:lvl w:ilvl="4" w:tplc="04270019" w:tentative="1">
      <w:start w:val="1"/>
      <w:numFmt w:val="lowerLetter"/>
      <w:lvlText w:val="%5."/>
      <w:lvlJc w:val="left"/>
      <w:pPr>
        <w:ind w:left="12570" w:hanging="360"/>
      </w:pPr>
    </w:lvl>
    <w:lvl w:ilvl="5" w:tplc="0427001B" w:tentative="1">
      <w:start w:val="1"/>
      <w:numFmt w:val="lowerRoman"/>
      <w:lvlText w:val="%6."/>
      <w:lvlJc w:val="right"/>
      <w:pPr>
        <w:ind w:left="13290" w:hanging="180"/>
      </w:pPr>
    </w:lvl>
    <w:lvl w:ilvl="6" w:tplc="0427000F" w:tentative="1">
      <w:start w:val="1"/>
      <w:numFmt w:val="decimal"/>
      <w:lvlText w:val="%7."/>
      <w:lvlJc w:val="left"/>
      <w:pPr>
        <w:ind w:left="14010" w:hanging="360"/>
      </w:pPr>
    </w:lvl>
    <w:lvl w:ilvl="7" w:tplc="04270019" w:tentative="1">
      <w:start w:val="1"/>
      <w:numFmt w:val="lowerLetter"/>
      <w:lvlText w:val="%8."/>
      <w:lvlJc w:val="left"/>
      <w:pPr>
        <w:ind w:left="14730" w:hanging="360"/>
      </w:pPr>
    </w:lvl>
    <w:lvl w:ilvl="8" w:tplc="0427001B" w:tentative="1">
      <w:start w:val="1"/>
      <w:numFmt w:val="lowerRoman"/>
      <w:lvlText w:val="%9."/>
      <w:lvlJc w:val="right"/>
      <w:pPr>
        <w:ind w:left="15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8D"/>
    <w:rsid w:val="000200D7"/>
    <w:rsid w:val="0021094B"/>
    <w:rsid w:val="00611D5E"/>
    <w:rsid w:val="00682861"/>
    <w:rsid w:val="00A467F0"/>
    <w:rsid w:val="00B00780"/>
    <w:rsid w:val="00B30B30"/>
    <w:rsid w:val="00BD188D"/>
    <w:rsid w:val="00C33157"/>
    <w:rsid w:val="00C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6787"/>
  <w15:chartTrackingRefBased/>
  <w15:docId w15:val="{2240F7C1-6CCF-454E-8C8E-0991B257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0B3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200D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2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sp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6</cp:revision>
  <cp:lastPrinted>2021-12-31T08:05:00Z</cp:lastPrinted>
  <dcterms:created xsi:type="dcterms:W3CDTF">2021-12-31T07:17:00Z</dcterms:created>
  <dcterms:modified xsi:type="dcterms:W3CDTF">2021-12-31T08:06:00Z</dcterms:modified>
</cp:coreProperties>
</file>